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091" w:rsidRPr="00C33510" w:rsidRDefault="009D7091" w:rsidP="00C43731">
      <w:pPr>
        <w:pStyle w:val="NormalWeb"/>
        <w:shd w:val="clear" w:color="auto" w:fill="FFFFFF"/>
        <w:spacing w:before="0" w:beforeAutospacing="0" w:after="0" w:afterAutospacing="0"/>
        <w:jc w:val="both"/>
        <w:textAlignment w:val="baseline"/>
        <w:rPr>
          <w:rFonts w:ascii="Arial" w:hAnsi="Arial" w:cs="Arial"/>
          <w:b/>
          <w:color w:val="000000"/>
        </w:rPr>
      </w:pPr>
      <w:r w:rsidRPr="00C33510">
        <w:rPr>
          <w:rFonts w:ascii="Arial" w:hAnsi="Arial" w:cs="Arial"/>
          <w:b/>
          <w:color w:val="000000"/>
        </w:rPr>
        <w:t>Caso 1</w:t>
      </w:r>
    </w:p>
    <w:p w:rsidR="00524416" w:rsidRPr="00524416" w:rsidRDefault="00524416" w:rsidP="00C43731">
      <w:pPr>
        <w:pStyle w:val="NormalWeb"/>
        <w:shd w:val="clear" w:color="auto" w:fill="FFFFFF"/>
        <w:spacing w:before="0" w:beforeAutospacing="0" w:after="0" w:afterAutospacing="0"/>
        <w:jc w:val="both"/>
        <w:textAlignment w:val="baseline"/>
        <w:rPr>
          <w:rFonts w:ascii="Arial" w:hAnsi="Arial" w:cs="Arial"/>
          <w:color w:val="000000"/>
        </w:rPr>
      </w:pPr>
      <w:r w:rsidRPr="00524416">
        <w:rPr>
          <w:rFonts w:ascii="Arial" w:hAnsi="Arial" w:cs="Arial"/>
          <w:color w:val="000000"/>
        </w:rPr>
        <w:t xml:space="preserve">El pasado diciembre, Catarina </w:t>
      </w:r>
      <w:proofErr w:type="spellStart"/>
      <w:r w:rsidRPr="00524416">
        <w:rPr>
          <w:rFonts w:ascii="Arial" w:hAnsi="Arial" w:cs="Arial"/>
          <w:color w:val="000000"/>
        </w:rPr>
        <w:t>Migliorini</w:t>
      </w:r>
      <w:proofErr w:type="spellEnd"/>
      <w:r w:rsidRPr="00524416">
        <w:rPr>
          <w:rFonts w:ascii="Arial" w:hAnsi="Arial" w:cs="Arial"/>
          <w:color w:val="000000"/>
        </w:rPr>
        <w:t xml:space="preserve"> fue portada de la revista «Playboy». No se trataba de una «</w:t>
      </w:r>
      <w:proofErr w:type="spellStart"/>
      <w:r w:rsidRPr="00524416">
        <w:rPr>
          <w:rFonts w:ascii="Arial" w:hAnsi="Arial" w:cs="Arial"/>
          <w:color w:val="000000"/>
        </w:rPr>
        <w:t>playmate</w:t>
      </w:r>
      <w:proofErr w:type="spellEnd"/>
      <w:r w:rsidRPr="00524416">
        <w:rPr>
          <w:rFonts w:ascii="Arial" w:hAnsi="Arial" w:cs="Arial"/>
          <w:color w:val="000000"/>
        </w:rPr>
        <w:t>» más. Catarina, brasileña de 20 años, puso su virginidad a subasta en internet. ¿El objetivo? En principio, un documental australiano titulado «</w:t>
      </w:r>
      <w:proofErr w:type="spellStart"/>
      <w:r w:rsidRPr="00524416">
        <w:rPr>
          <w:rFonts w:ascii="Arial" w:hAnsi="Arial" w:cs="Arial"/>
          <w:color w:val="000000"/>
        </w:rPr>
        <w:t>Virgins</w:t>
      </w:r>
      <w:proofErr w:type="spellEnd"/>
      <w:r w:rsidRPr="00524416">
        <w:rPr>
          <w:rFonts w:ascii="Arial" w:hAnsi="Arial" w:cs="Arial"/>
          <w:color w:val="000000"/>
        </w:rPr>
        <w:t xml:space="preserve"> </w:t>
      </w:r>
      <w:proofErr w:type="spellStart"/>
      <w:r w:rsidRPr="00524416">
        <w:rPr>
          <w:rFonts w:ascii="Arial" w:hAnsi="Arial" w:cs="Arial"/>
          <w:color w:val="000000"/>
        </w:rPr>
        <w:t>Wanted</w:t>
      </w:r>
      <w:proofErr w:type="spellEnd"/>
      <w:r w:rsidRPr="00524416">
        <w:rPr>
          <w:rFonts w:ascii="Arial" w:hAnsi="Arial" w:cs="Arial"/>
          <w:color w:val="000000"/>
        </w:rPr>
        <w:t xml:space="preserve">» («Se buscan vírgenes»), que reflejará –sin escenas íntimas, al parecer– el antes y después de perder la virginidad en dos casos concretos: el de esta brasileña y el de un joven ruso, Alex </w:t>
      </w:r>
      <w:proofErr w:type="spellStart"/>
      <w:r w:rsidRPr="00524416">
        <w:rPr>
          <w:rFonts w:ascii="Arial" w:hAnsi="Arial" w:cs="Arial"/>
          <w:color w:val="000000"/>
        </w:rPr>
        <w:t>Stepanov</w:t>
      </w:r>
      <w:proofErr w:type="spellEnd"/>
      <w:r w:rsidRPr="00524416">
        <w:rPr>
          <w:rFonts w:ascii="Arial" w:hAnsi="Arial" w:cs="Arial"/>
          <w:color w:val="000000"/>
        </w:rPr>
        <w:t>.</w:t>
      </w:r>
    </w:p>
    <w:p w:rsidR="00524416" w:rsidRDefault="00524416" w:rsidP="00C43731">
      <w:pPr>
        <w:pStyle w:val="NormalWeb"/>
        <w:shd w:val="clear" w:color="auto" w:fill="FFFFFF"/>
        <w:spacing w:before="0" w:beforeAutospacing="0" w:after="0" w:afterAutospacing="0"/>
        <w:jc w:val="both"/>
        <w:textAlignment w:val="baseline"/>
        <w:rPr>
          <w:rFonts w:ascii="Arial" w:hAnsi="Arial" w:cs="Arial"/>
          <w:color w:val="000000"/>
        </w:rPr>
      </w:pPr>
      <w:r w:rsidRPr="00524416">
        <w:rPr>
          <w:rFonts w:ascii="Arial" w:hAnsi="Arial" w:cs="Arial"/>
          <w:color w:val="000000"/>
        </w:rPr>
        <w:t xml:space="preserve">La iniciativa fue un éxito. Un usuario japonés, de nombre </w:t>
      </w:r>
      <w:proofErr w:type="spellStart"/>
      <w:r w:rsidRPr="00524416">
        <w:rPr>
          <w:rFonts w:ascii="Arial" w:hAnsi="Arial" w:cs="Arial"/>
          <w:color w:val="000000"/>
        </w:rPr>
        <w:t>Natsu</w:t>
      </w:r>
      <w:proofErr w:type="spellEnd"/>
      <w:r w:rsidRPr="00524416">
        <w:rPr>
          <w:rFonts w:ascii="Arial" w:hAnsi="Arial" w:cs="Arial"/>
          <w:color w:val="000000"/>
        </w:rPr>
        <w:t>, ganó la puja tras abonar 780.000 dólares –alrededor de 585.000 euros–; eso sí, en el caso de Alex, el usuario Nene B. –del que se desconoce su sexualidad– apenas tuvo que poner sobre la mesa 3.000 dólares –unos 2.250 euros– para ganar la subasta. El encuentro deberá realizarse en avión, concretamente en algún punto entre Australia y EE UU, para sortear cualquier prohibición vigente en materia de prostitución.</w:t>
      </w:r>
    </w:p>
    <w:p w:rsidR="00C43731" w:rsidRDefault="00C43731" w:rsidP="00C43731">
      <w:pPr>
        <w:pStyle w:val="NormalWeb"/>
        <w:shd w:val="clear" w:color="auto" w:fill="FFFFFF"/>
        <w:spacing w:before="0" w:beforeAutospacing="0" w:after="0" w:afterAutospacing="0"/>
        <w:jc w:val="both"/>
        <w:textAlignment w:val="baseline"/>
        <w:rPr>
          <w:rFonts w:ascii="Arial" w:hAnsi="Arial" w:cs="Arial"/>
          <w:color w:val="000000"/>
        </w:rPr>
      </w:pPr>
    </w:p>
    <w:p w:rsidR="001D0A27" w:rsidRDefault="001D0A27" w:rsidP="00C43731">
      <w:pPr>
        <w:pStyle w:val="NormalWeb"/>
        <w:shd w:val="clear" w:color="auto" w:fill="FFFFFF"/>
        <w:spacing w:before="0" w:beforeAutospacing="0" w:after="0" w:afterAutospacing="0"/>
        <w:jc w:val="both"/>
        <w:textAlignment w:val="baseline"/>
        <w:rPr>
          <w:rFonts w:ascii="Arial" w:hAnsi="Arial" w:cs="Arial"/>
          <w:color w:val="000000"/>
          <w:shd w:val="clear" w:color="auto" w:fill="FFFFFF"/>
        </w:rPr>
      </w:pPr>
      <w:r w:rsidRPr="001D0A27">
        <w:rPr>
          <w:rFonts w:ascii="Arial" w:hAnsi="Arial" w:cs="Arial"/>
          <w:color w:val="000000"/>
          <w:shd w:val="clear" w:color="auto" w:fill="FFFFFF"/>
        </w:rPr>
        <w:t>Apenas un año antes, Evelyn Dueñas, peruana de 28 años y también residente en Valencia, publicó un anuncio con idéntico objetivo –en su caso quería costear el tratamiento que requería su madre, afectada de alzhéimer– y, según reconocía, llegó a recibir una «oferta» de más de dos millones de euros. Tras el impacto inicial, poco más se supo de ambos casos.</w:t>
      </w:r>
    </w:p>
    <w:p w:rsidR="00C43731" w:rsidRDefault="00C43731" w:rsidP="00C43731">
      <w:pPr>
        <w:pStyle w:val="NormalWeb"/>
        <w:shd w:val="clear" w:color="auto" w:fill="FFFFFF"/>
        <w:spacing w:before="0" w:beforeAutospacing="0" w:after="0" w:afterAutospacing="0"/>
        <w:jc w:val="both"/>
        <w:textAlignment w:val="baseline"/>
        <w:rPr>
          <w:rFonts w:ascii="Arial" w:hAnsi="Arial" w:cs="Arial"/>
          <w:color w:val="000000"/>
          <w:shd w:val="clear" w:color="auto" w:fill="FFFFFF"/>
        </w:rPr>
      </w:pPr>
    </w:p>
    <w:p w:rsidR="00C43731" w:rsidRPr="001D0A27" w:rsidRDefault="00C43731" w:rsidP="00C43731">
      <w:pPr>
        <w:pStyle w:val="NormalWeb"/>
        <w:shd w:val="clear" w:color="auto" w:fill="FFFFFF"/>
        <w:spacing w:before="0" w:beforeAutospacing="0" w:after="0" w:afterAutospacing="0"/>
        <w:jc w:val="both"/>
        <w:textAlignment w:val="baseline"/>
        <w:rPr>
          <w:rFonts w:ascii="Arial" w:hAnsi="Arial" w:cs="Arial"/>
          <w:color w:val="000000"/>
        </w:rPr>
      </w:pPr>
      <w:proofErr w:type="spellStart"/>
      <w:r>
        <w:rPr>
          <w:rFonts w:ascii="Arial" w:hAnsi="Arial" w:cs="Arial"/>
          <w:color w:val="000000"/>
          <w:shd w:val="clear" w:color="auto" w:fill="FFFFFF"/>
        </w:rPr>
        <w:t>Playmate</w:t>
      </w:r>
      <w:proofErr w:type="spellEnd"/>
      <w:proofErr w:type="gramStart"/>
      <w:r>
        <w:rPr>
          <w:rFonts w:ascii="Arial" w:hAnsi="Arial" w:cs="Arial"/>
          <w:color w:val="000000"/>
          <w:shd w:val="clear" w:color="auto" w:fill="FFFFFF"/>
        </w:rPr>
        <w:t>:  Modelo</w:t>
      </w:r>
      <w:proofErr w:type="gramEnd"/>
      <w:r>
        <w:rPr>
          <w:rFonts w:ascii="Arial" w:hAnsi="Arial" w:cs="Arial"/>
          <w:color w:val="000000"/>
          <w:shd w:val="clear" w:color="auto" w:fill="FFFFFF"/>
        </w:rPr>
        <w:t xml:space="preserve"> Playboy</w:t>
      </w:r>
    </w:p>
    <w:p w:rsidR="009D7091" w:rsidRPr="009D7091" w:rsidRDefault="009D7091" w:rsidP="00C43731">
      <w:pPr>
        <w:pStyle w:val="NormalWeb"/>
        <w:shd w:val="clear" w:color="auto" w:fill="FFFFFF"/>
        <w:spacing w:before="0" w:beforeAutospacing="0" w:after="0" w:afterAutospacing="0"/>
        <w:textAlignment w:val="baseline"/>
        <w:rPr>
          <w:rFonts w:ascii="Arial" w:hAnsi="Arial" w:cs="Arial"/>
          <w:b/>
          <w:color w:val="000000"/>
        </w:rPr>
      </w:pPr>
      <w:r>
        <w:t xml:space="preserve">                                                                                                             </w:t>
      </w:r>
      <w:r w:rsidRPr="009D7091">
        <w:rPr>
          <w:rFonts w:ascii="Arial" w:hAnsi="Arial" w:cs="Arial"/>
          <w:b/>
          <w:color w:val="000000"/>
        </w:rPr>
        <w:t>J. V. Echagüe.  Madrid.</w:t>
      </w:r>
    </w:p>
    <w:p w:rsidR="00880B82" w:rsidRDefault="00880B82" w:rsidP="00C43731">
      <w:pPr>
        <w:spacing w:line="240" w:lineRule="auto"/>
        <w:jc w:val="both"/>
        <w:rPr>
          <w:lang w:val="es-ES"/>
        </w:rPr>
      </w:pPr>
    </w:p>
    <w:p w:rsidR="009D7091" w:rsidRPr="00C33510" w:rsidRDefault="009D7091" w:rsidP="00C43731">
      <w:pPr>
        <w:spacing w:line="240" w:lineRule="auto"/>
        <w:jc w:val="both"/>
        <w:rPr>
          <w:rStyle w:val="apple-converted-space"/>
          <w:b/>
          <w:color w:val="000000"/>
          <w:shd w:val="clear" w:color="auto" w:fill="FFFFFF"/>
          <w:lang w:val="es-ES"/>
        </w:rPr>
      </w:pPr>
      <w:r w:rsidRPr="00C33510">
        <w:rPr>
          <w:rStyle w:val="apple-converted-space"/>
          <w:b/>
          <w:color w:val="000000"/>
          <w:shd w:val="clear" w:color="auto" w:fill="FFFFFF"/>
          <w:lang w:val="es-ES"/>
        </w:rPr>
        <w:t>Caso 2</w:t>
      </w:r>
    </w:p>
    <w:p w:rsidR="00594F40" w:rsidRDefault="00594F40" w:rsidP="00C43731">
      <w:pPr>
        <w:spacing w:line="240" w:lineRule="auto"/>
        <w:jc w:val="both"/>
        <w:rPr>
          <w:color w:val="000000"/>
          <w:shd w:val="clear" w:color="auto" w:fill="FFFFFF"/>
        </w:rPr>
      </w:pPr>
      <w:r w:rsidRPr="00594F40">
        <w:rPr>
          <w:rStyle w:val="apple-converted-space"/>
          <w:color w:val="000000"/>
          <w:shd w:val="clear" w:color="auto" w:fill="FFFFFF"/>
          <w:lang w:val="es-ES"/>
        </w:rPr>
        <w:t>U</w:t>
      </w:r>
      <w:r w:rsidRPr="00594F40">
        <w:rPr>
          <w:color w:val="000000"/>
          <w:shd w:val="clear" w:color="auto" w:fill="FFFFFF"/>
        </w:rPr>
        <w:t>n peruano de 32 años al que se le acusa de robo de contraseñas, además de</w:t>
      </w:r>
      <w:r w:rsidR="00E944C7">
        <w:rPr>
          <w:color w:val="000000"/>
          <w:shd w:val="clear" w:color="auto" w:fill="FFFFFF"/>
        </w:rPr>
        <w:t xml:space="preserve"> coacciones y abusos sexuales,  e</w:t>
      </w:r>
      <w:r w:rsidRPr="00594F40">
        <w:rPr>
          <w:color w:val="000000"/>
          <w:shd w:val="clear" w:color="auto" w:fill="FFFFFF"/>
        </w:rPr>
        <w:t>n su pieza guardaba 741 direcciones de correo electrónico con sus respectivas contraseñas, de chicas entre 8 y 14 años. Todas organizadas por nacionalidad, entre las que se encontraban varias chilenas. En todo el tiempo el limeño había capturado 86 vídeos de adolescentes en actitudes eróticas. Y para aumentar el realismo de su personaje, sincronizaba sus conversaciones con un vídeo en el que se veía a una menor escribiendo ante el ordenador, como si estuviese delante de una webcam.</w:t>
      </w:r>
      <w:r w:rsidRPr="00594F40">
        <w:rPr>
          <w:color w:val="000000"/>
        </w:rPr>
        <w:br/>
      </w:r>
      <w:r w:rsidRPr="00594F40">
        <w:rPr>
          <w:color w:val="000000"/>
          <w:shd w:val="clear" w:color="auto" w:fill="FFFFFF"/>
        </w:rPr>
        <w:t>Según información del FBI, en Estados Unidos, cada día entre 400 y 500 menores reciben alguna propuesta para desempeñar algún tipo de actividad sexual. La reciben en su casa y a través de Internet, sin que sus padres lo imaginen.</w:t>
      </w:r>
    </w:p>
    <w:p w:rsidR="0044044E" w:rsidRDefault="009D7091" w:rsidP="00C43731">
      <w:pPr>
        <w:spacing w:line="240" w:lineRule="auto"/>
        <w:rPr>
          <w:b/>
          <w:color w:val="000000" w:themeColor="text1"/>
          <w:shd w:val="clear" w:color="auto" w:fill="FFFFFF"/>
          <w:lang w:val="pt-BR"/>
        </w:rPr>
      </w:pPr>
      <w:r w:rsidRPr="0013450C">
        <w:rPr>
          <w:b/>
          <w:color w:val="000000" w:themeColor="text1"/>
          <w:shd w:val="clear" w:color="auto" w:fill="FFFFFF"/>
          <w:lang w:val="pt-BR"/>
        </w:rPr>
        <w:t xml:space="preserve">                                     Tomado de http://www.elnaveghable.cl/admin/render/noticia/12546</w:t>
      </w:r>
      <w:proofErr w:type="gramStart"/>
      <w:r w:rsidRPr="0013450C">
        <w:rPr>
          <w:b/>
          <w:color w:val="000000" w:themeColor="text1"/>
          <w:shd w:val="clear" w:color="auto" w:fill="FFFFFF"/>
          <w:lang w:val="pt-BR"/>
        </w:rPr>
        <w:t xml:space="preserve">   </w:t>
      </w:r>
    </w:p>
    <w:p w:rsidR="009D7091" w:rsidRPr="0013450C" w:rsidRDefault="0044044E" w:rsidP="00C43731">
      <w:pPr>
        <w:spacing w:line="240" w:lineRule="auto"/>
        <w:rPr>
          <w:b/>
          <w:color w:val="000000" w:themeColor="text1"/>
          <w:shd w:val="clear" w:color="auto" w:fill="FFFFFF"/>
          <w:lang w:val="pt-BR"/>
        </w:rPr>
      </w:pPr>
      <w:proofErr w:type="gramEnd"/>
      <w:r>
        <w:rPr>
          <w:b/>
          <w:color w:val="000000" w:themeColor="text1"/>
          <w:shd w:val="clear" w:color="auto" w:fill="FFFFFF"/>
          <w:lang w:val="pt-BR"/>
        </w:rPr>
        <w:t>Caso 3</w:t>
      </w:r>
      <w:r w:rsidR="009D7091" w:rsidRPr="0013450C">
        <w:rPr>
          <w:b/>
          <w:color w:val="000000" w:themeColor="text1"/>
          <w:shd w:val="clear" w:color="auto" w:fill="FFFFFF"/>
          <w:lang w:val="pt-BR"/>
        </w:rPr>
        <w:t xml:space="preserve">           </w:t>
      </w:r>
    </w:p>
    <w:p w:rsidR="009D7091" w:rsidRPr="0013450C" w:rsidRDefault="0013450C" w:rsidP="00C43731">
      <w:pPr>
        <w:spacing w:line="240" w:lineRule="auto"/>
        <w:jc w:val="both"/>
        <w:rPr>
          <w:color w:val="000000" w:themeColor="text1"/>
          <w:shd w:val="clear" w:color="auto" w:fill="FFFFFF"/>
        </w:rPr>
      </w:pPr>
      <w:r w:rsidRPr="0013450C">
        <w:rPr>
          <w:color w:val="000000" w:themeColor="text1"/>
          <w:shd w:val="clear" w:color="auto" w:fill="FFFFFF"/>
        </w:rPr>
        <w:t xml:space="preserve">Según informa el rotativo El País, la policía española detuvo hace algunos días a un joven de </w:t>
      </w:r>
      <w:proofErr w:type="spellStart"/>
      <w:r w:rsidRPr="0013450C">
        <w:rPr>
          <w:color w:val="000000" w:themeColor="text1"/>
          <w:shd w:val="clear" w:color="auto" w:fill="FFFFFF"/>
        </w:rPr>
        <w:t>Chipiona</w:t>
      </w:r>
      <w:proofErr w:type="spellEnd"/>
      <w:r w:rsidRPr="0013450C">
        <w:rPr>
          <w:color w:val="000000" w:themeColor="text1"/>
          <w:shd w:val="clear" w:color="auto" w:fill="FFFFFF"/>
        </w:rPr>
        <w:t xml:space="preserve"> -población al sur del país- que chantajeaba a unos 250 menores a través de Internet, a los cuales había conocido a través de la red social Facebook. El detenido, de 24 años de edad, había creado hasta 12 personalidades con sus correspondientes perfiles, con las cuales embaucaba a sus víctimas.</w:t>
      </w:r>
    </w:p>
    <w:p w:rsidR="0013450C" w:rsidRPr="0013450C" w:rsidRDefault="0013450C" w:rsidP="00C43731">
      <w:pPr>
        <w:pStyle w:val="NormalWeb"/>
        <w:shd w:val="clear" w:color="auto" w:fill="FFFFFF"/>
        <w:spacing w:before="0" w:beforeAutospacing="0" w:after="171" w:afterAutospacing="0"/>
        <w:rPr>
          <w:rFonts w:ascii="Arial" w:hAnsi="Arial" w:cs="Arial"/>
          <w:color w:val="000000" w:themeColor="text1"/>
        </w:rPr>
      </w:pPr>
      <w:r w:rsidRPr="0013450C">
        <w:rPr>
          <w:rFonts w:ascii="Arial" w:hAnsi="Arial" w:cs="Arial"/>
          <w:color w:val="000000" w:themeColor="text1"/>
        </w:rPr>
        <w:t xml:space="preserve">Los practicantes del </w:t>
      </w:r>
      <w:proofErr w:type="spellStart"/>
      <w:r w:rsidRPr="0013450C">
        <w:rPr>
          <w:rFonts w:ascii="Arial" w:hAnsi="Arial" w:cs="Arial"/>
          <w:color w:val="000000" w:themeColor="text1"/>
        </w:rPr>
        <w:t>Grooming</w:t>
      </w:r>
      <w:proofErr w:type="spellEnd"/>
      <w:r w:rsidRPr="0013450C">
        <w:rPr>
          <w:rFonts w:ascii="Arial" w:hAnsi="Arial" w:cs="Arial"/>
          <w:color w:val="000000" w:themeColor="text1"/>
        </w:rPr>
        <w:t xml:space="preserve"> contactan con sus posibles víctimas en chats y redes sociales como Facebook, </w:t>
      </w:r>
      <w:proofErr w:type="spellStart"/>
      <w:r w:rsidRPr="0013450C">
        <w:rPr>
          <w:rFonts w:ascii="Arial" w:hAnsi="Arial" w:cs="Arial"/>
          <w:color w:val="000000" w:themeColor="text1"/>
        </w:rPr>
        <w:t>Twitter</w:t>
      </w:r>
      <w:proofErr w:type="spellEnd"/>
      <w:r w:rsidRPr="0013450C">
        <w:rPr>
          <w:rFonts w:ascii="Arial" w:hAnsi="Arial" w:cs="Arial"/>
          <w:color w:val="000000" w:themeColor="text1"/>
        </w:rPr>
        <w:t>, Hi5 u otras que estén de moda y tengan un gran número de usuarios. Buscan preferiblemente jóvenes, personas a las que se supone menos expertas, más confiadas y, por lo tanto, vulnerables.</w:t>
      </w:r>
    </w:p>
    <w:p w:rsidR="0013450C" w:rsidRPr="0013450C" w:rsidRDefault="0013450C" w:rsidP="00C43731">
      <w:pPr>
        <w:pStyle w:val="NormalWeb"/>
        <w:shd w:val="clear" w:color="auto" w:fill="FFFFFF"/>
        <w:spacing w:before="0" w:beforeAutospacing="0" w:after="171" w:afterAutospacing="0"/>
        <w:rPr>
          <w:rFonts w:ascii="Arial" w:hAnsi="Arial" w:cs="Arial"/>
          <w:color w:val="000000" w:themeColor="text1"/>
        </w:rPr>
      </w:pPr>
      <w:r w:rsidRPr="0013450C">
        <w:rPr>
          <w:rFonts w:ascii="Arial" w:hAnsi="Arial" w:cs="Arial"/>
          <w:color w:val="000000" w:themeColor="text1"/>
        </w:rPr>
        <w:t>Toman un primer contacto simulando compartir intereses. Así, por ejemplo, si una chica joven es muy aficionada a jugar a videojuegos, probablemente buscarán información sobre esta materia y se harán pasar por alguien también aficionado.</w:t>
      </w:r>
    </w:p>
    <w:p w:rsidR="0013450C" w:rsidRPr="0013450C" w:rsidRDefault="0013450C" w:rsidP="00C43731">
      <w:pPr>
        <w:pStyle w:val="NormalWeb"/>
        <w:shd w:val="clear" w:color="auto" w:fill="FFFFFF"/>
        <w:spacing w:before="0" w:beforeAutospacing="0" w:after="171" w:afterAutospacing="0"/>
        <w:rPr>
          <w:rFonts w:ascii="Arial" w:hAnsi="Arial" w:cs="Arial"/>
          <w:color w:val="000000" w:themeColor="text1"/>
        </w:rPr>
      </w:pPr>
      <w:r w:rsidRPr="0013450C">
        <w:rPr>
          <w:rFonts w:ascii="Arial" w:hAnsi="Arial" w:cs="Arial"/>
          <w:color w:val="000000" w:themeColor="text1"/>
        </w:rPr>
        <w:t xml:space="preserve">A partir de aquí, se presentarán como personas dóciles, cariñosas, comprensivas y altamente sociables, dispuestas a compartir los problemas que uno pueda tener y a ayudar en la búsqueda de </w:t>
      </w:r>
      <w:r w:rsidRPr="0013450C">
        <w:rPr>
          <w:rFonts w:ascii="Arial" w:hAnsi="Arial" w:cs="Arial"/>
          <w:color w:val="000000" w:themeColor="text1"/>
        </w:rPr>
        <w:lastRenderedPageBreak/>
        <w:t xml:space="preserve">soluciones. En todo este proceso, el </w:t>
      </w:r>
      <w:proofErr w:type="spellStart"/>
      <w:r w:rsidRPr="0013450C">
        <w:rPr>
          <w:rFonts w:ascii="Arial" w:hAnsi="Arial" w:cs="Arial"/>
          <w:color w:val="000000" w:themeColor="text1"/>
        </w:rPr>
        <w:t>groomer</w:t>
      </w:r>
      <w:proofErr w:type="spellEnd"/>
      <w:r w:rsidRPr="0013450C">
        <w:rPr>
          <w:rFonts w:ascii="Arial" w:hAnsi="Arial" w:cs="Arial"/>
          <w:color w:val="000000" w:themeColor="text1"/>
        </w:rPr>
        <w:t xml:space="preserve"> consigue información que le será de mucha utilidad en sus futuros propósitos de extorsión, lo que podríamos considerar como los “trapos sucios” por los que alguien se dejaría chantajear para que no salieran a la luz.</w:t>
      </w:r>
    </w:p>
    <w:p w:rsidR="0013450C" w:rsidRPr="0013450C" w:rsidRDefault="0013450C" w:rsidP="00C43731">
      <w:pPr>
        <w:pStyle w:val="NormalWeb"/>
        <w:shd w:val="clear" w:color="auto" w:fill="FFFFFF"/>
        <w:spacing w:before="0" w:beforeAutospacing="0" w:after="171" w:afterAutospacing="0"/>
        <w:rPr>
          <w:rFonts w:ascii="Arial" w:hAnsi="Arial" w:cs="Arial"/>
          <w:color w:val="000000" w:themeColor="text1"/>
        </w:rPr>
      </w:pPr>
      <w:r w:rsidRPr="0013450C">
        <w:rPr>
          <w:rFonts w:ascii="Arial" w:hAnsi="Arial" w:cs="Arial"/>
          <w:color w:val="000000" w:themeColor="text1"/>
        </w:rPr>
        <w:t xml:space="preserve">En este proceso, en el cual el </w:t>
      </w:r>
      <w:proofErr w:type="spellStart"/>
      <w:r w:rsidRPr="0013450C">
        <w:rPr>
          <w:rFonts w:ascii="Arial" w:hAnsi="Arial" w:cs="Arial"/>
          <w:color w:val="000000" w:themeColor="text1"/>
        </w:rPr>
        <w:t>groomer</w:t>
      </w:r>
      <w:proofErr w:type="spellEnd"/>
      <w:r w:rsidRPr="0013450C">
        <w:rPr>
          <w:rFonts w:ascii="Arial" w:hAnsi="Arial" w:cs="Arial"/>
          <w:color w:val="000000" w:themeColor="text1"/>
        </w:rPr>
        <w:t xml:space="preserve"> demuestra tener grandes dotes de empatía con la víctima, es probable que simule una atracción de tipo erótico-sentimental con el fin de que su objetivo le proporcione más material para chantajearla. Este será en su mayoría fotografías de desnudo o vídeos rodados con webcam, más o menos explícitos pero siempre con los que poder amenazar a su víctima con hacerlos públicos. La vergüenza a que esto pase es en la mayoría de las veces el motor que facilita los casos de </w:t>
      </w:r>
      <w:proofErr w:type="spellStart"/>
      <w:r w:rsidRPr="0013450C">
        <w:rPr>
          <w:rFonts w:ascii="Arial" w:hAnsi="Arial" w:cs="Arial"/>
          <w:color w:val="000000" w:themeColor="text1"/>
        </w:rPr>
        <w:t>grooming</w:t>
      </w:r>
      <w:proofErr w:type="spellEnd"/>
      <w:r w:rsidRPr="0013450C">
        <w:rPr>
          <w:rFonts w:ascii="Arial" w:hAnsi="Arial" w:cs="Arial"/>
          <w:color w:val="000000" w:themeColor="text1"/>
        </w:rPr>
        <w:t>.</w:t>
      </w:r>
    </w:p>
    <w:p w:rsidR="0013450C" w:rsidRPr="0013450C" w:rsidRDefault="0013450C" w:rsidP="00C43731">
      <w:pPr>
        <w:pStyle w:val="NormalWeb"/>
        <w:shd w:val="clear" w:color="auto" w:fill="FFFFFF"/>
        <w:spacing w:before="0" w:beforeAutospacing="0" w:after="171" w:afterAutospacing="0"/>
        <w:rPr>
          <w:rFonts w:ascii="Arial" w:hAnsi="Arial" w:cs="Arial"/>
          <w:color w:val="000000" w:themeColor="text1"/>
        </w:rPr>
      </w:pPr>
      <w:r w:rsidRPr="0013450C">
        <w:rPr>
          <w:rFonts w:ascii="Arial" w:hAnsi="Arial" w:cs="Arial"/>
          <w:color w:val="000000" w:themeColor="text1"/>
        </w:rPr>
        <w:t xml:space="preserve">A partir de un momento determinado, el </w:t>
      </w:r>
      <w:proofErr w:type="spellStart"/>
      <w:r w:rsidRPr="0013450C">
        <w:rPr>
          <w:rFonts w:ascii="Arial" w:hAnsi="Arial" w:cs="Arial"/>
          <w:color w:val="000000" w:themeColor="text1"/>
        </w:rPr>
        <w:t>groomer</w:t>
      </w:r>
      <w:proofErr w:type="spellEnd"/>
      <w:r w:rsidRPr="0013450C">
        <w:rPr>
          <w:rFonts w:ascii="Arial" w:hAnsi="Arial" w:cs="Arial"/>
          <w:color w:val="000000" w:themeColor="text1"/>
        </w:rPr>
        <w:t xml:space="preserve"> destapa su verdadera personalidad agresiva, exigiendo una serie de cosas a su víctima a cambio de no revelar la información que dispone de ella, o publicar las imágenes/vídeos en la Red.</w:t>
      </w:r>
    </w:p>
    <w:p w:rsidR="0011185A" w:rsidRDefault="0013450C" w:rsidP="00C43731">
      <w:pPr>
        <w:pStyle w:val="NormalWeb"/>
        <w:shd w:val="clear" w:color="auto" w:fill="FFFFFF"/>
        <w:spacing w:before="0" w:beforeAutospacing="0" w:after="171" w:afterAutospacing="0"/>
        <w:rPr>
          <w:rFonts w:ascii="Arial" w:hAnsi="Arial" w:cs="Arial"/>
          <w:color w:val="000000" w:themeColor="text1"/>
        </w:rPr>
      </w:pPr>
      <w:r w:rsidRPr="0013450C">
        <w:rPr>
          <w:rFonts w:ascii="Arial" w:hAnsi="Arial" w:cs="Arial"/>
          <w:color w:val="000000" w:themeColor="text1"/>
        </w:rPr>
        <w:t xml:space="preserve">Las peticiones pueden variar desde pequeñas cantidades económicas hasta más imágenes/vídeos de contenido sexual, en una espiral que arrastra cada vez más a la víctima hacia las redes del chantajista. La petición de, por ejemplo, imágenes de desnudo cada vez más explícitas, facilita al </w:t>
      </w:r>
      <w:proofErr w:type="spellStart"/>
      <w:r w:rsidRPr="0013450C">
        <w:rPr>
          <w:rFonts w:ascii="Arial" w:hAnsi="Arial" w:cs="Arial"/>
          <w:color w:val="000000" w:themeColor="text1"/>
        </w:rPr>
        <w:t>groomer</w:t>
      </w:r>
      <w:proofErr w:type="spellEnd"/>
      <w:r w:rsidRPr="0013450C">
        <w:rPr>
          <w:rFonts w:ascii="Arial" w:hAnsi="Arial" w:cs="Arial"/>
          <w:color w:val="000000" w:themeColor="text1"/>
        </w:rPr>
        <w:t xml:space="preserve"> que en el futuro pueda ser más exigente aún con su víctima.</w:t>
      </w:r>
    </w:p>
    <w:p w:rsidR="008625D8" w:rsidRPr="008625D8" w:rsidRDefault="008625D8" w:rsidP="00C43731">
      <w:pPr>
        <w:pStyle w:val="NormalWeb"/>
        <w:shd w:val="clear" w:color="auto" w:fill="FFFFFF"/>
        <w:spacing w:before="0" w:beforeAutospacing="0" w:after="171" w:afterAutospacing="0"/>
        <w:rPr>
          <w:rFonts w:ascii="Arial" w:hAnsi="Arial" w:cs="Arial"/>
          <w:color w:val="000000" w:themeColor="text1"/>
          <w:sz w:val="20"/>
          <w:szCs w:val="20"/>
        </w:rPr>
      </w:pPr>
      <w:proofErr w:type="spellStart"/>
      <w:r w:rsidRPr="00A74654">
        <w:rPr>
          <w:rFonts w:ascii="Arial" w:hAnsi="Arial" w:cs="Arial"/>
          <w:b/>
          <w:color w:val="000000" w:themeColor="text1"/>
        </w:rPr>
        <w:t>Grooming</w:t>
      </w:r>
      <w:proofErr w:type="spellEnd"/>
      <w:r w:rsidR="00DC03CF">
        <w:rPr>
          <w:rFonts w:ascii="Arial" w:hAnsi="Arial" w:cs="Arial"/>
          <w:color w:val="000000" w:themeColor="text1"/>
        </w:rPr>
        <w:t>: Podemos</w:t>
      </w:r>
      <w:r w:rsidRPr="008625D8">
        <w:rPr>
          <w:rFonts w:ascii="Arial" w:hAnsi="Arial" w:cs="Arial"/>
          <w:color w:val="000000" w:themeColor="text1"/>
          <w:sz w:val="20"/>
          <w:szCs w:val="20"/>
          <w:shd w:val="clear" w:color="auto" w:fill="FFFFFF"/>
        </w:rPr>
        <w:t xml:space="preserve"> definir </w:t>
      </w:r>
      <w:proofErr w:type="spellStart"/>
      <w:r w:rsidRPr="008625D8">
        <w:rPr>
          <w:rFonts w:ascii="Arial" w:hAnsi="Arial" w:cs="Arial"/>
          <w:color w:val="000000" w:themeColor="text1"/>
          <w:sz w:val="20"/>
          <w:szCs w:val="20"/>
          <w:shd w:val="clear" w:color="auto" w:fill="FFFFFF"/>
        </w:rPr>
        <w:t>Grooming</w:t>
      </w:r>
      <w:proofErr w:type="spellEnd"/>
      <w:r w:rsidRPr="008625D8">
        <w:rPr>
          <w:rFonts w:ascii="Arial" w:hAnsi="Arial" w:cs="Arial"/>
          <w:color w:val="000000" w:themeColor="text1"/>
          <w:sz w:val="20"/>
          <w:szCs w:val="20"/>
          <w:shd w:val="clear" w:color="auto" w:fill="FFFFFF"/>
        </w:rPr>
        <w:t xml:space="preserve"> de manera sencilla como el conjunto de estrategias que una persona adulta desarrolla para ganarse la confianza del menor a través de Internet con el fin último de obtener concesiones de índole sexual</w:t>
      </w:r>
    </w:p>
    <w:p w:rsidR="0011185A" w:rsidRPr="0011185A" w:rsidRDefault="0011185A" w:rsidP="00C43731">
      <w:pPr>
        <w:pStyle w:val="NormalWeb"/>
        <w:shd w:val="clear" w:color="auto" w:fill="FFFFFF"/>
        <w:spacing w:before="0" w:beforeAutospacing="0" w:after="171" w:afterAutospacing="0"/>
        <w:rPr>
          <w:rFonts w:ascii="Arial" w:hAnsi="Arial" w:cs="Arial"/>
          <w:b/>
          <w:color w:val="000000" w:themeColor="text1"/>
          <w:lang w:val="pt-BR"/>
        </w:rPr>
      </w:pPr>
      <w:r w:rsidRPr="0011185A">
        <w:rPr>
          <w:rFonts w:ascii="Arial" w:hAnsi="Arial" w:cs="Arial"/>
          <w:b/>
          <w:color w:val="000000" w:themeColor="text1"/>
          <w:lang w:val="pt-BR"/>
        </w:rPr>
        <w:t>Tomado de:  http://www.noticiasdot.com/wp2/2009/06/26/grooming-chantajear-a-adolescentes-utilizando-las-redes-sociales/</w:t>
      </w:r>
    </w:p>
    <w:p w:rsidR="000B1E15" w:rsidRPr="0011185A" w:rsidRDefault="000B1E15" w:rsidP="00C43731">
      <w:pPr>
        <w:pStyle w:val="NormalWeb"/>
        <w:shd w:val="clear" w:color="auto" w:fill="FFFFFF"/>
        <w:spacing w:before="0" w:beforeAutospacing="0" w:after="171" w:afterAutospacing="0"/>
        <w:rPr>
          <w:rFonts w:ascii="Arial" w:hAnsi="Arial" w:cs="Arial"/>
          <w:b/>
          <w:color w:val="000000" w:themeColor="text1"/>
          <w:lang w:val="pt-BR"/>
        </w:rPr>
      </w:pPr>
    </w:p>
    <w:p w:rsidR="000B1E15" w:rsidRPr="0011185A" w:rsidRDefault="000B1E15" w:rsidP="00C43731">
      <w:pPr>
        <w:pStyle w:val="NormalWeb"/>
        <w:shd w:val="clear" w:color="auto" w:fill="FFFFFF"/>
        <w:spacing w:before="0" w:beforeAutospacing="0" w:after="171" w:afterAutospacing="0"/>
        <w:rPr>
          <w:rFonts w:ascii="Arial" w:hAnsi="Arial" w:cs="Arial"/>
          <w:b/>
          <w:color w:val="000000" w:themeColor="text1"/>
          <w:lang w:val="pt-BR"/>
        </w:rPr>
      </w:pPr>
      <w:r w:rsidRPr="0011185A">
        <w:rPr>
          <w:rFonts w:ascii="Arial" w:hAnsi="Arial" w:cs="Arial"/>
          <w:b/>
          <w:color w:val="000000" w:themeColor="text1"/>
          <w:lang w:val="pt-BR"/>
        </w:rPr>
        <w:t>Caso 4</w:t>
      </w:r>
    </w:p>
    <w:p w:rsidR="000B1E15" w:rsidRDefault="00145F65" w:rsidP="00C43731">
      <w:pPr>
        <w:pStyle w:val="NormalWeb"/>
        <w:shd w:val="clear" w:color="auto" w:fill="FFFFFF"/>
        <w:spacing w:before="0" w:beforeAutospacing="0" w:after="171" w:afterAutospacing="0"/>
        <w:jc w:val="both"/>
        <w:rPr>
          <w:rFonts w:ascii="Arial" w:hAnsi="Arial" w:cs="Arial"/>
          <w:color w:val="000000" w:themeColor="text1"/>
        </w:rPr>
      </w:pPr>
      <w:r>
        <w:rPr>
          <w:rFonts w:ascii="Arial" w:hAnsi="Arial" w:cs="Arial"/>
          <w:color w:val="000000" w:themeColor="text1"/>
        </w:rPr>
        <w:t>María</w:t>
      </w:r>
      <w:r w:rsidR="000E6C2E">
        <w:rPr>
          <w:rFonts w:ascii="Arial" w:hAnsi="Arial" w:cs="Arial"/>
          <w:color w:val="000000" w:themeColor="text1"/>
        </w:rPr>
        <w:t xml:space="preserve"> es una mujer de unos 50 años.  Ella vive en Barranquilla, pero tiene una hija en el exterior casada con un extranjero. Gracias a una de las redes sociales más poderosas del mundo, ella puede estar en</w:t>
      </w:r>
      <w:r w:rsidR="004E3B0D">
        <w:rPr>
          <w:rFonts w:ascii="Arial" w:hAnsi="Arial" w:cs="Arial"/>
          <w:color w:val="000000" w:themeColor="text1"/>
        </w:rPr>
        <w:t xml:space="preserve"> contacto con su hija; </w:t>
      </w:r>
      <w:r w:rsidR="000E6C2E">
        <w:rPr>
          <w:rFonts w:ascii="Arial" w:hAnsi="Arial" w:cs="Arial"/>
          <w:color w:val="000000" w:themeColor="text1"/>
        </w:rPr>
        <w:t>chatear, observar las fotografías que publica y saber sobre su estado general.</w:t>
      </w:r>
      <w:r>
        <w:rPr>
          <w:rFonts w:ascii="Arial" w:hAnsi="Arial" w:cs="Arial"/>
          <w:color w:val="000000" w:themeColor="text1"/>
        </w:rPr>
        <w:t xml:space="preserve">  Con frecuencia María</w:t>
      </w:r>
      <w:r w:rsidR="002F601A">
        <w:rPr>
          <w:rFonts w:ascii="Arial" w:hAnsi="Arial" w:cs="Arial"/>
          <w:color w:val="000000" w:themeColor="text1"/>
        </w:rPr>
        <w:t xml:space="preserve"> publica fotografías del resto de la familia donde aparecen compartiendo algún evento.  La red les da la posibil</w:t>
      </w:r>
      <w:r w:rsidR="007E3C36">
        <w:rPr>
          <w:rFonts w:ascii="Arial" w:hAnsi="Arial" w:cs="Arial"/>
          <w:color w:val="000000" w:themeColor="text1"/>
        </w:rPr>
        <w:t>idad de hacer comentarios de estas</w:t>
      </w:r>
      <w:r w:rsidR="002F601A">
        <w:rPr>
          <w:rFonts w:ascii="Arial" w:hAnsi="Arial" w:cs="Arial"/>
          <w:color w:val="000000" w:themeColor="text1"/>
        </w:rPr>
        <w:t xml:space="preserve"> publicaciones.  En algunas ocasiones, intercambian archivos </w:t>
      </w:r>
      <w:r w:rsidR="007E3C36">
        <w:rPr>
          <w:rFonts w:ascii="Arial" w:hAnsi="Arial" w:cs="Arial"/>
          <w:color w:val="000000" w:themeColor="text1"/>
        </w:rPr>
        <w:t xml:space="preserve">de documentos que han sido grabados en sus computadores o escaneados antes.  También, cuando Su hija </w:t>
      </w:r>
      <w:r>
        <w:rPr>
          <w:rFonts w:ascii="Arial" w:hAnsi="Arial" w:cs="Arial"/>
          <w:color w:val="000000" w:themeColor="text1"/>
        </w:rPr>
        <w:t>Sharon</w:t>
      </w:r>
      <w:r w:rsidR="007E3C36">
        <w:rPr>
          <w:rFonts w:ascii="Arial" w:hAnsi="Arial" w:cs="Arial"/>
          <w:color w:val="000000" w:themeColor="text1"/>
        </w:rPr>
        <w:t xml:space="preserve">, no está on line  </w:t>
      </w:r>
      <w:r>
        <w:rPr>
          <w:rFonts w:ascii="Arial" w:hAnsi="Arial" w:cs="Arial"/>
          <w:color w:val="000000" w:themeColor="text1"/>
        </w:rPr>
        <w:t>y María</w:t>
      </w:r>
      <w:r w:rsidR="007E3C36">
        <w:rPr>
          <w:rFonts w:ascii="Arial" w:hAnsi="Arial" w:cs="Arial"/>
          <w:color w:val="000000" w:themeColor="text1"/>
        </w:rPr>
        <w:t xml:space="preserve"> necesita informarle de algo, utiliza una opción llamada Mensaje, la cual funciona como un correo electrónico.</w:t>
      </w:r>
    </w:p>
    <w:p w:rsidR="00C214EA" w:rsidRDefault="00C214EA" w:rsidP="00C43731">
      <w:pPr>
        <w:pStyle w:val="NormalWeb"/>
        <w:shd w:val="clear" w:color="auto" w:fill="FFFFFF"/>
        <w:spacing w:before="0" w:beforeAutospacing="0" w:after="171" w:afterAutospacing="0"/>
        <w:jc w:val="both"/>
        <w:rPr>
          <w:rFonts w:ascii="Arial" w:hAnsi="Arial" w:cs="Arial"/>
          <w:color w:val="000000" w:themeColor="text1"/>
        </w:rPr>
      </w:pPr>
      <w:r>
        <w:rPr>
          <w:rFonts w:ascii="Arial" w:hAnsi="Arial" w:cs="Arial"/>
          <w:color w:val="000000" w:themeColor="text1"/>
        </w:rPr>
        <w:t xml:space="preserve">María también tiene la posibilidad, a través de la red, de saber qué publican sus parientes y </w:t>
      </w:r>
      <w:r w:rsidR="00582201">
        <w:rPr>
          <w:rFonts w:ascii="Arial" w:hAnsi="Arial" w:cs="Arial"/>
          <w:color w:val="000000" w:themeColor="text1"/>
        </w:rPr>
        <w:t>amistades vin</w:t>
      </w:r>
      <w:r w:rsidR="003E25FE">
        <w:rPr>
          <w:rFonts w:ascii="Arial" w:hAnsi="Arial" w:cs="Arial"/>
          <w:color w:val="000000" w:themeColor="text1"/>
        </w:rPr>
        <w:t>culado</w:t>
      </w:r>
      <w:r w:rsidR="00582201">
        <w:rPr>
          <w:rFonts w:ascii="Arial" w:hAnsi="Arial" w:cs="Arial"/>
          <w:color w:val="000000" w:themeColor="text1"/>
        </w:rPr>
        <w:t>s a su grupo y c</w:t>
      </w:r>
      <w:r w:rsidR="003E25FE">
        <w:rPr>
          <w:rFonts w:ascii="Arial" w:hAnsi="Arial" w:cs="Arial"/>
          <w:color w:val="000000" w:themeColor="text1"/>
        </w:rPr>
        <w:t>ompartir información importante: imágenes</w:t>
      </w:r>
      <w:r w:rsidR="00844A6F">
        <w:rPr>
          <w:rFonts w:ascii="Arial" w:hAnsi="Arial" w:cs="Arial"/>
          <w:color w:val="000000" w:themeColor="text1"/>
        </w:rPr>
        <w:t xml:space="preserve">, mensajes y publicidad, </w:t>
      </w:r>
      <w:r w:rsidR="00756C38">
        <w:rPr>
          <w:rFonts w:ascii="Arial" w:hAnsi="Arial" w:cs="Arial"/>
          <w:color w:val="000000" w:themeColor="text1"/>
        </w:rPr>
        <w:t xml:space="preserve"> </w:t>
      </w:r>
      <w:r w:rsidR="00582201">
        <w:rPr>
          <w:rFonts w:ascii="Arial" w:hAnsi="Arial" w:cs="Arial"/>
          <w:color w:val="000000" w:themeColor="text1"/>
        </w:rPr>
        <w:t xml:space="preserve"> incluso a nivel mundial, relacionada con el ámbito político, </w:t>
      </w:r>
      <w:r w:rsidR="001B5C5E">
        <w:rPr>
          <w:rFonts w:ascii="Arial" w:hAnsi="Arial" w:cs="Arial"/>
          <w:color w:val="000000" w:themeColor="text1"/>
        </w:rPr>
        <w:t>económico y social, entre otros, lo que la manti</w:t>
      </w:r>
      <w:r w:rsidR="00FF1067">
        <w:rPr>
          <w:rFonts w:ascii="Arial" w:hAnsi="Arial" w:cs="Arial"/>
          <w:color w:val="000000" w:themeColor="text1"/>
        </w:rPr>
        <w:t xml:space="preserve">ene actualizada con su contexto y </w:t>
      </w:r>
      <w:r w:rsidR="00844A6F">
        <w:rPr>
          <w:rFonts w:ascii="Arial" w:hAnsi="Arial" w:cs="Arial"/>
          <w:color w:val="000000" w:themeColor="text1"/>
        </w:rPr>
        <w:t xml:space="preserve">le permite </w:t>
      </w:r>
      <w:r w:rsidR="00FF1067">
        <w:rPr>
          <w:rFonts w:ascii="Arial" w:hAnsi="Arial" w:cs="Arial"/>
          <w:color w:val="000000" w:themeColor="text1"/>
        </w:rPr>
        <w:t>solidarizarse con causas comunes.</w:t>
      </w:r>
    </w:p>
    <w:p w:rsidR="00756C38" w:rsidRDefault="00756C38" w:rsidP="00C43731">
      <w:pPr>
        <w:pStyle w:val="NormalWeb"/>
        <w:shd w:val="clear" w:color="auto" w:fill="FFFFFF"/>
        <w:spacing w:before="0" w:beforeAutospacing="0" w:after="171" w:afterAutospacing="0"/>
        <w:jc w:val="both"/>
        <w:rPr>
          <w:rFonts w:ascii="Arial" w:hAnsi="Arial" w:cs="Arial"/>
          <w:color w:val="000000" w:themeColor="text1"/>
        </w:rPr>
      </w:pPr>
      <w:r>
        <w:rPr>
          <w:rFonts w:ascii="Arial" w:hAnsi="Arial" w:cs="Arial"/>
          <w:color w:val="000000" w:themeColor="text1"/>
        </w:rPr>
        <w:t>En algunas ocasiones, María comparte imágenes y mensajes relacionados con la buena moral y las sanas costumbres, con el fin de promocionar una práctica digital saludab</w:t>
      </w:r>
      <w:r w:rsidR="001B5C5E">
        <w:rPr>
          <w:rFonts w:ascii="Arial" w:hAnsi="Arial" w:cs="Arial"/>
          <w:color w:val="000000" w:themeColor="text1"/>
        </w:rPr>
        <w:t xml:space="preserve">le.  </w:t>
      </w:r>
      <w:r w:rsidR="009A6B53">
        <w:rPr>
          <w:rFonts w:ascii="Arial" w:hAnsi="Arial" w:cs="Arial"/>
          <w:color w:val="000000" w:themeColor="text1"/>
        </w:rPr>
        <w:t>Observa también que su hija envía mensajes a sus compañeras de estudio, relacionadas con compromisos y tareas de la facultad.    Todo lo anterior hace que María se sienta contenta de actuar en una red social.</w:t>
      </w:r>
    </w:p>
    <w:p w:rsidR="00CD25E0" w:rsidRDefault="00CD25E0" w:rsidP="00C43731">
      <w:pPr>
        <w:pStyle w:val="NormalWeb"/>
        <w:shd w:val="clear" w:color="auto" w:fill="FFFFFF"/>
        <w:spacing w:before="0" w:beforeAutospacing="0" w:after="171" w:afterAutospacing="0"/>
        <w:jc w:val="both"/>
        <w:rPr>
          <w:rFonts w:ascii="Arial" w:hAnsi="Arial" w:cs="Arial"/>
          <w:color w:val="000000" w:themeColor="text1"/>
        </w:rPr>
      </w:pPr>
    </w:p>
    <w:p w:rsidR="00CD25E0" w:rsidRDefault="00CD25E0" w:rsidP="00C43731">
      <w:pPr>
        <w:pStyle w:val="NormalWeb"/>
        <w:shd w:val="clear" w:color="auto" w:fill="FFFFFF"/>
        <w:spacing w:before="0" w:beforeAutospacing="0" w:after="171" w:afterAutospacing="0"/>
        <w:jc w:val="both"/>
        <w:rPr>
          <w:rFonts w:ascii="Arial" w:hAnsi="Arial" w:cs="Arial"/>
          <w:b/>
          <w:color w:val="000000" w:themeColor="text1"/>
        </w:rPr>
      </w:pPr>
      <w:r>
        <w:rPr>
          <w:rFonts w:ascii="Arial" w:hAnsi="Arial" w:cs="Arial"/>
          <w:color w:val="000000" w:themeColor="text1"/>
        </w:rPr>
        <w:t xml:space="preserve">                                                                 Escrito y adaptado por </w:t>
      </w:r>
      <w:r w:rsidRPr="00CD25E0">
        <w:rPr>
          <w:rFonts w:ascii="Arial" w:hAnsi="Arial" w:cs="Arial"/>
          <w:b/>
          <w:color w:val="000000" w:themeColor="text1"/>
        </w:rPr>
        <w:t>Amanda Mercado</w:t>
      </w:r>
    </w:p>
    <w:p w:rsidR="00293BDE" w:rsidRDefault="00293BDE" w:rsidP="00C43731">
      <w:pPr>
        <w:pStyle w:val="NormalWeb"/>
        <w:shd w:val="clear" w:color="auto" w:fill="FFFFFF"/>
        <w:spacing w:before="0" w:beforeAutospacing="0" w:after="171" w:afterAutospacing="0"/>
        <w:jc w:val="both"/>
        <w:rPr>
          <w:rFonts w:ascii="Arial" w:hAnsi="Arial" w:cs="Arial"/>
          <w:b/>
          <w:color w:val="000000" w:themeColor="text1"/>
        </w:rPr>
      </w:pPr>
    </w:p>
    <w:p w:rsidR="00293BDE" w:rsidRDefault="00293BDE" w:rsidP="00C43731">
      <w:pPr>
        <w:pStyle w:val="NormalWeb"/>
        <w:shd w:val="clear" w:color="auto" w:fill="FFFFFF"/>
        <w:spacing w:before="0" w:beforeAutospacing="0" w:after="171" w:afterAutospacing="0"/>
        <w:jc w:val="both"/>
        <w:rPr>
          <w:rFonts w:ascii="Arial" w:hAnsi="Arial" w:cs="Arial"/>
          <w:b/>
          <w:color w:val="000000" w:themeColor="text1"/>
        </w:rPr>
      </w:pPr>
    </w:p>
    <w:p w:rsidR="00293BDE" w:rsidRPr="00CD25E0" w:rsidRDefault="00293BDE" w:rsidP="00C43731">
      <w:pPr>
        <w:pStyle w:val="NormalWeb"/>
        <w:shd w:val="clear" w:color="auto" w:fill="FFFFFF"/>
        <w:spacing w:before="0" w:beforeAutospacing="0" w:after="171" w:afterAutospacing="0"/>
        <w:jc w:val="both"/>
        <w:rPr>
          <w:rFonts w:ascii="Arial" w:hAnsi="Arial" w:cs="Arial"/>
          <w:b/>
          <w:color w:val="000000" w:themeColor="text1"/>
        </w:rPr>
      </w:pPr>
    </w:p>
    <w:p w:rsidR="0013450C" w:rsidRPr="0013450C" w:rsidRDefault="0013450C" w:rsidP="00C43731">
      <w:pPr>
        <w:spacing w:line="240" w:lineRule="auto"/>
        <w:jc w:val="both"/>
        <w:rPr>
          <w:color w:val="000000" w:themeColor="text1"/>
          <w:lang w:val="es-ES"/>
        </w:rPr>
      </w:pPr>
    </w:p>
    <w:sectPr w:rsidR="0013450C" w:rsidRPr="0013450C" w:rsidSect="00CD25E0">
      <w:pgSz w:w="12242" w:h="15842" w:code="1"/>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524416"/>
    <w:rsid w:val="00041509"/>
    <w:rsid w:val="000B1E15"/>
    <w:rsid w:val="000E6C2E"/>
    <w:rsid w:val="0011185A"/>
    <w:rsid w:val="0013450C"/>
    <w:rsid w:val="00145F65"/>
    <w:rsid w:val="001B5C5E"/>
    <w:rsid w:val="001C036E"/>
    <w:rsid w:val="001D0A27"/>
    <w:rsid w:val="001D511F"/>
    <w:rsid w:val="00211ADC"/>
    <w:rsid w:val="00293BDE"/>
    <w:rsid w:val="002E4091"/>
    <w:rsid w:val="002F601A"/>
    <w:rsid w:val="00371488"/>
    <w:rsid w:val="003B3002"/>
    <w:rsid w:val="003E25FE"/>
    <w:rsid w:val="0044044E"/>
    <w:rsid w:val="004E3B0D"/>
    <w:rsid w:val="00524416"/>
    <w:rsid w:val="00582201"/>
    <w:rsid w:val="00584832"/>
    <w:rsid w:val="00594F40"/>
    <w:rsid w:val="0059705A"/>
    <w:rsid w:val="005C20FF"/>
    <w:rsid w:val="00626939"/>
    <w:rsid w:val="00647D3B"/>
    <w:rsid w:val="007123A4"/>
    <w:rsid w:val="00731B09"/>
    <w:rsid w:val="00756C38"/>
    <w:rsid w:val="007868FF"/>
    <w:rsid w:val="007E3C36"/>
    <w:rsid w:val="00844A6F"/>
    <w:rsid w:val="008625D8"/>
    <w:rsid w:val="00880B82"/>
    <w:rsid w:val="00883B29"/>
    <w:rsid w:val="009A6B53"/>
    <w:rsid w:val="009D7091"/>
    <w:rsid w:val="009E5904"/>
    <w:rsid w:val="009F0A1B"/>
    <w:rsid w:val="00A40CB1"/>
    <w:rsid w:val="00A74654"/>
    <w:rsid w:val="00B26B11"/>
    <w:rsid w:val="00B375D5"/>
    <w:rsid w:val="00B76250"/>
    <w:rsid w:val="00B77B43"/>
    <w:rsid w:val="00C20C73"/>
    <w:rsid w:val="00C214EA"/>
    <w:rsid w:val="00C33510"/>
    <w:rsid w:val="00C43731"/>
    <w:rsid w:val="00CD25E0"/>
    <w:rsid w:val="00D1193C"/>
    <w:rsid w:val="00DC03CF"/>
    <w:rsid w:val="00E944C7"/>
    <w:rsid w:val="00EA1A38"/>
    <w:rsid w:val="00EB6D37"/>
    <w:rsid w:val="00EC0A31"/>
    <w:rsid w:val="00FF10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82"/>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4416"/>
    <w:pPr>
      <w:spacing w:before="100" w:beforeAutospacing="1" w:after="100" w:afterAutospacing="1" w:line="240" w:lineRule="auto"/>
    </w:pPr>
    <w:rPr>
      <w:rFonts w:ascii="Times New Roman" w:eastAsia="Times New Roman" w:hAnsi="Times New Roman" w:cs="Times New Roman"/>
      <w:lang w:val="es-ES" w:eastAsia="es-ES"/>
    </w:rPr>
  </w:style>
  <w:style w:type="character" w:customStyle="1" w:styleId="apple-converted-space">
    <w:name w:val="apple-converted-space"/>
    <w:basedOn w:val="Fuentedeprrafopredeter"/>
    <w:rsid w:val="00594F40"/>
  </w:style>
  <w:style w:type="character" w:styleId="Textoennegrita">
    <w:name w:val="Strong"/>
    <w:basedOn w:val="Fuentedeprrafopredeter"/>
    <w:uiPriority w:val="22"/>
    <w:qFormat/>
    <w:rsid w:val="00B375D5"/>
    <w:rPr>
      <w:b/>
      <w:bCs/>
    </w:rPr>
  </w:style>
</w:styles>
</file>

<file path=word/webSettings.xml><?xml version="1.0" encoding="utf-8"?>
<w:webSettings xmlns:r="http://schemas.openxmlformats.org/officeDocument/2006/relationships" xmlns:w="http://schemas.openxmlformats.org/wordprocessingml/2006/main">
  <w:divs>
    <w:div w:id="132721183">
      <w:bodyDiv w:val="1"/>
      <w:marLeft w:val="0"/>
      <w:marRight w:val="0"/>
      <w:marTop w:val="0"/>
      <w:marBottom w:val="0"/>
      <w:divBdr>
        <w:top w:val="none" w:sz="0" w:space="0" w:color="auto"/>
        <w:left w:val="none" w:sz="0" w:space="0" w:color="auto"/>
        <w:bottom w:val="none" w:sz="0" w:space="0" w:color="auto"/>
        <w:right w:val="none" w:sz="0" w:space="0" w:color="auto"/>
      </w:divBdr>
    </w:div>
    <w:div w:id="161556838">
      <w:bodyDiv w:val="1"/>
      <w:marLeft w:val="0"/>
      <w:marRight w:val="0"/>
      <w:marTop w:val="0"/>
      <w:marBottom w:val="0"/>
      <w:divBdr>
        <w:top w:val="none" w:sz="0" w:space="0" w:color="auto"/>
        <w:left w:val="none" w:sz="0" w:space="0" w:color="auto"/>
        <w:bottom w:val="none" w:sz="0" w:space="0" w:color="auto"/>
        <w:right w:val="none" w:sz="0" w:space="0" w:color="auto"/>
      </w:divBdr>
    </w:div>
    <w:div w:id="2128424184">
      <w:bodyDiv w:val="1"/>
      <w:marLeft w:val="0"/>
      <w:marRight w:val="0"/>
      <w:marTop w:val="0"/>
      <w:marBottom w:val="0"/>
      <w:divBdr>
        <w:top w:val="none" w:sz="0" w:space="0" w:color="auto"/>
        <w:left w:val="none" w:sz="0" w:space="0" w:color="auto"/>
        <w:bottom w:val="none" w:sz="0" w:space="0" w:color="auto"/>
        <w:right w:val="none" w:sz="0" w:space="0" w:color="auto"/>
      </w:divBdr>
      <w:divsChild>
        <w:div w:id="219096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5869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2013-01-28T16:00:00Z</dcterms:created>
  <dcterms:modified xsi:type="dcterms:W3CDTF">2013-01-28T16:00:00Z</dcterms:modified>
</cp:coreProperties>
</file>